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284"/>
        </w:tabs>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ДОГОВОР-</w:t>
      </w:r>
      <w:r w:rsidDel="00000000" w:rsidR="00000000" w:rsidRPr="00000000">
        <w:rPr>
          <w:rFonts w:ascii="Times New Roman" w:cs="Times New Roman" w:eastAsia="Times New Roman" w:hAnsi="Times New Roman"/>
          <w:b w:val="1"/>
          <w:rtl w:val="0"/>
        </w:rPr>
        <w:t xml:space="preserve">ОФЕРТА НА ОКАЗАНИЕ УСЛУГ </w:t>
      </w:r>
    </w:p>
    <w:p w:rsidR="00000000" w:rsidDel="00000000" w:rsidP="00000000" w:rsidRDefault="00000000" w:rsidRPr="00000000" w14:paraId="00000002">
      <w:pPr>
        <w:tabs>
          <w:tab w:val="left" w:leader="none" w:pos="284"/>
        </w:tabs>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ПО ПРИВЛЕЧЕНИЮ КЛИЕНТОВ № ВН/01-2025</w:t>
      </w:r>
    </w:p>
    <w:p w:rsidR="00000000" w:rsidDel="00000000" w:rsidP="00000000" w:rsidRDefault="00000000" w:rsidRPr="00000000" w14:paraId="00000003">
      <w:pPr>
        <w:tabs>
          <w:tab w:val="left" w:leader="none" w:pos="284"/>
        </w:tabs>
        <w:spacing w:after="0" w:line="24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4">
      <w:pPr>
        <w:tabs>
          <w:tab w:val="left" w:leader="none" w:pos="284"/>
        </w:tabs>
        <w:spacing w:after="0" w:line="240"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tab/>
        <w:tab/>
        <w:tab/>
        <w:tab/>
        <w:tab/>
        <w:tab/>
        <w:tab/>
        <w:tab/>
        <w:t xml:space="preserve">           </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0" w:right="0" w:firstLine="0"/>
        <w:jc w:val="both"/>
        <w:rPr>
          <w:rFonts w:ascii="Times New Roman" w:cs="Times New Roman" w:eastAsia="Times New Roman" w:hAnsi="Times New Roman"/>
          <w:b w:val="1"/>
          <w:highlight w:val="white"/>
        </w:rPr>
      </w:pPr>
      <w:r w:rsidDel="00000000" w:rsidR="00000000" w:rsidRPr="00000000">
        <w:rPr>
          <w:rFonts w:ascii="Times New Roman" w:cs="Times New Roman" w:eastAsia="Times New Roman" w:hAnsi="Times New Roman"/>
          <w:rtl w:val="0"/>
        </w:rPr>
        <w:tab/>
        <w:tab/>
        <w:t xml:space="preserve">Настоящей офертой </w:t>
      </w:r>
      <w:r w:rsidDel="00000000" w:rsidR="00000000" w:rsidRPr="00000000">
        <w:rPr>
          <w:rFonts w:ascii="Times New Roman" w:cs="Times New Roman" w:eastAsia="Times New Roman" w:hAnsi="Times New Roman"/>
          <w:b w:val="1"/>
          <w:rtl w:val="0"/>
        </w:rPr>
        <w:t xml:space="preserve">Общество с ограниченной ответственностью “Этажи”</w:t>
      </w:r>
      <w:r w:rsidDel="00000000" w:rsidR="00000000" w:rsidRPr="00000000">
        <w:rPr>
          <w:rFonts w:ascii="Times New Roman" w:cs="Times New Roman" w:eastAsia="Times New Roman" w:hAnsi="Times New Roman"/>
          <w:rtl w:val="0"/>
        </w:rPr>
        <w:t xml:space="preserve"> (ИНН 7202106387, ОГРН 1027200835661), действуя по поручению и в интересах своих франчайзи-партнеров, именуемых в дальнейшем по отдельности </w:t>
      </w:r>
      <w:r w:rsidDel="00000000" w:rsidR="00000000" w:rsidRPr="00000000">
        <w:rPr>
          <w:rFonts w:ascii="Times New Roman" w:cs="Times New Roman" w:eastAsia="Times New Roman" w:hAnsi="Times New Roman"/>
          <w:b w:val="1"/>
          <w:rtl w:val="0"/>
        </w:rPr>
        <w:t xml:space="preserve">«Заказчик»</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предлагает любому юридическому или физическому лицу, в том числе являющемуся плательщиком налога на профессиональный доход (самозанятому) или </w:t>
      </w:r>
      <w:r w:rsidDel="00000000" w:rsidR="00000000" w:rsidRPr="00000000">
        <w:rPr>
          <w:rFonts w:ascii="Times New Roman" w:cs="Times New Roman" w:eastAsia="Times New Roman" w:hAnsi="Times New Roman"/>
          <w:highlight w:val="white"/>
          <w:rtl w:val="0"/>
        </w:rPr>
        <w:t xml:space="preserve">индивидуальному предпринимателю </w:t>
      </w:r>
      <w:r w:rsidDel="00000000" w:rsidR="00000000" w:rsidRPr="00000000">
        <w:rPr>
          <w:rFonts w:ascii="Times New Roman" w:cs="Times New Roman" w:eastAsia="Times New Roman" w:hAnsi="Times New Roman"/>
          <w:rtl w:val="0"/>
        </w:rPr>
        <w:t xml:space="preserve">(далее - “</w:t>
      </w:r>
      <w:r w:rsidDel="00000000" w:rsidR="00000000" w:rsidRPr="00000000">
        <w:rPr>
          <w:rFonts w:ascii="Times New Roman" w:cs="Times New Roman" w:eastAsia="Times New Roman" w:hAnsi="Times New Roman"/>
          <w:b w:val="1"/>
          <w:rtl w:val="0"/>
        </w:rPr>
        <w:t xml:space="preserve">Исполнитель</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заключить договор на оказание услуг по привлечению клиентов для оказания им услуг такими франчайзи-партнерами на изложенных ниже условиях. </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tab/>
        <w:tab/>
      </w:r>
    </w:p>
    <w:p w:rsidR="00000000" w:rsidDel="00000000" w:rsidP="00000000" w:rsidRDefault="00000000" w:rsidRPr="00000000" w14:paraId="00000007">
      <w:pPr>
        <w:tabs>
          <w:tab w:val="left" w:leader="none" w:pos="284"/>
        </w:tabs>
        <w:spacing w:after="0" w:line="240" w:lineRule="auto"/>
        <w:ind w:left="720" w:firstLine="0"/>
        <w:jc w:val="center"/>
        <w:rPr>
          <w:rFonts w:ascii="Times New Roman" w:cs="Times New Roman" w:eastAsia="Times New Roman" w:hAnsi="Times New Roman"/>
          <w:b w:val="1"/>
          <w:u w:val="none"/>
        </w:rPr>
      </w:pPr>
      <w:r w:rsidDel="00000000" w:rsidR="00000000" w:rsidRPr="00000000">
        <w:rPr>
          <w:rFonts w:ascii="Times New Roman" w:cs="Times New Roman" w:eastAsia="Times New Roman" w:hAnsi="Times New Roman"/>
          <w:b w:val="1"/>
          <w:rtl w:val="0"/>
        </w:rPr>
        <w:t xml:space="preserve">ТЕРМИНЫ И ОПРЕДЕЛЕНИЯ, ИСПОЛЬЗУЕМЫЕ В ДОГОВОРЕ</w:t>
      </w:r>
      <w:r w:rsidDel="00000000" w:rsidR="00000000" w:rsidRPr="00000000">
        <w:rPr>
          <w:rtl w:val="0"/>
        </w:rPr>
      </w:r>
    </w:p>
    <w:p w:rsidR="00000000" w:rsidDel="00000000" w:rsidP="00000000" w:rsidRDefault="00000000" w:rsidRPr="00000000" w14:paraId="00000008">
      <w:pPr>
        <w:tabs>
          <w:tab w:val="left" w:leader="none" w:pos="284"/>
        </w:tabs>
        <w:spacing w:after="0" w:line="240" w:lineRule="auto"/>
        <w:ind w:firstLine="360"/>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9">
      <w:pPr>
        <w:tabs>
          <w:tab w:val="left" w:leader="none" w:pos="284"/>
        </w:tabs>
        <w:spacing w:after="0" w:line="240" w:lineRule="auto"/>
        <w:ind w:firstLine="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ab/>
        <w:t xml:space="preserve">1. Оферта - </w:t>
      </w:r>
      <w:r w:rsidDel="00000000" w:rsidR="00000000" w:rsidRPr="00000000">
        <w:rPr>
          <w:rFonts w:ascii="Times New Roman" w:cs="Times New Roman" w:eastAsia="Times New Roman" w:hAnsi="Times New Roman"/>
          <w:rtl w:val="0"/>
        </w:rPr>
        <w:t xml:space="preserve">настоящий документ и архив его версий,  размещенный в сети Интернет по адресу: https://partners.etagi.pro/.</w:t>
      </w:r>
    </w:p>
    <w:p w:rsidR="00000000" w:rsidDel="00000000" w:rsidP="00000000" w:rsidRDefault="00000000" w:rsidRPr="00000000" w14:paraId="0000000A">
      <w:pPr>
        <w:tabs>
          <w:tab w:val="left" w:leader="none" w:pos="284"/>
        </w:tabs>
        <w:spacing w:after="0" w:line="240" w:lineRule="auto"/>
        <w:ind w:firstLine="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ab/>
        <w:t xml:space="preserve">2. Акцепт – </w:t>
      </w:r>
      <w:r w:rsidDel="00000000" w:rsidR="00000000" w:rsidRPr="00000000">
        <w:rPr>
          <w:rFonts w:ascii="Times New Roman" w:cs="Times New Roman" w:eastAsia="Times New Roman" w:hAnsi="Times New Roman"/>
          <w:rtl w:val="0"/>
        </w:rPr>
        <w:t xml:space="preserve">совершение лицом, согласившимся со всеми условиями  оферты, в срок, установленный для ее акцепта, действий по выполнению указанных в ней условий договора. </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0" w:right="0" w:firstLine="36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b w:val="1"/>
          <w:rtl w:val="0"/>
        </w:rPr>
        <w:tab/>
        <w:t xml:space="preserve">3. Договор на оказание услуг по привлечению клиентов</w:t>
      </w:r>
      <w:r w:rsidDel="00000000" w:rsidR="00000000" w:rsidRPr="00000000">
        <w:rPr>
          <w:rFonts w:ascii="Times New Roman" w:cs="Times New Roman" w:eastAsia="Times New Roman" w:hAnsi="Times New Roman"/>
          <w:b w:val="1"/>
          <w:i w:val="1"/>
          <w:rtl w:val="0"/>
        </w:rPr>
        <w:t xml:space="preserve"> </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возмездный договор между Исполнителем и Заказчиком </w:t>
      </w:r>
      <w:r w:rsidDel="00000000" w:rsidR="00000000" w:rsidRPr="00000000">
        <w:rPr>
          <w:rFonts w:ascii="Times New Roman" w:cs="Times New Roman" w:eastAsia="Times New Roman" w:hAnsi="Times New Roman"/>
          <w:highlight w:val="white"/>
          <w:rtl w:val="0"/>
        </w:rPr>
        <w:t xml:space="preserve">на оказание услуг по привлечению клиентов для такого Заказчика, который заключается посредством Акцепта Оферты.</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0" w:right="0" w:firstLine="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ab/>
        <w:t xml:space="preserve">4. Клиент</w:t>
      </w:r>
      <w:r w:rsidDel="00000000" w:rsidR="00000000" w:rsidRPr="00000000">
        <w:rPr>
          <w:rFonts w:ascii="Times New Roman" w:cs="Times New Roman" w:eastAsia="Times New Roman" w:hAnsi="Times New Roman"/>
          <w:rtl w:val="0"/>
        </w:rPr>
        <w:t xml:space="preserve"> - физическое или юридическое лицо или индивидуальный предприниматель, заключившее с Заказчиком - одним из франчайзи-партнеров ООО “Этажи”, договор на оказание клиенту услуг по сопровождению сделки с объектом недвижимости, в т.ч. по аренде / по поиску покупателей / арендаторов для объекта недвижимости при содействии Исполнителя в соответствии с условиями настоящей Оферты. </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0" w:right="0" w:firstLine="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Под клиентом для целей настоящей Оферты также понимается физическое или юридическое лицо или индивидуальный предприниматель, которое (-ый) приобретает у застройщика или уполномоченного им лица (далее - “застройщик”) объект долевого строительства или готовый объект недвижимости, который, в свою очередь, является партнером Заказчика.</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0" w:right="0" w:firstLine="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Вознаграждение Исполнителю выплачивается только </w:t>
      </w:r>
      <w:r w:rsidDel="00000000" w:rsidR="00000000" w:rsidRPr="00000000">
        <w:rPr>
          <w:rFonts w:ascii="Times New Roman" w:cs="Times New Roman" w:eastAsia="Times New Roman" w:hAnsi="Times New Roman"/>
          <w:b w:val="1"/>
          <w:rtl w:val="0"/>
        </w:rPr>
        <w:t xml:space="preserve">за уникальных Клиентов</w:t>
      </w:r>
      <w:r w:rsidDel="00000000" w:rsidR="00000000" w:rsidRPr="00000000">
        <w:rPr>
          <w:rFonts w:ascii="Times New Roman" w:cs="Times New Roman" w:eastAsia="Times New Roman" w:hAnsi="Times New Roman"/>
          <w:rtl w:val="0"/>
        </w:rPr>
        <w:t xml:space="preserve">. Клиент считается уникальным, если он ранее не обращался к ООО “Этажи” или к одному из его франчайзи-партнеров (Заказчиков) за оказанием агентских или иных услуг Заказчиками.</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0" w:right="0" w:firstLine="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Вознаграждение Исполнителю выплачивается только при соблюдении одного из следующих условий:</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0" w:right="0" w:firstLine="36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ab/>
        <w:t xml:space="preserve">- </w:t>
      </w:r>
      <w:r w:rsidDel="00000000" w:rsidR="00000000" w:rsidRPr="00000000">
        <w:rPr>
          <w:rFonts w:ascii="Times New Roman" w:cs="Times New Roman" w:eastAsia="Times New Roman" w:hAnsi="Times New Roman"/>
          <w:b w:val="1"/>
          <w:rtl w:val="0"/>
        </w:rPr>
        <w:t xml:space="preserve">если услуги по Договору были оказаны Заказчиком, а также приняты и оплачены Клиентом в полном объеме;</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0" w:right="0" w:firstLine="36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ab/>
        <w:t xml:space="preserve">- если застройщиком были приняты и оплачены услуги Заказчика в полном объеме вследствие приобретения клиентом, привлеченным Исполнителем, объекта или права требования в отношении объекта у такого застройщика.</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0" w:right="0" w:firstLine="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highlight w:val="white"/>
          <w:rtl w:val="0"/>
        </w:rPr>
        <w:tab/>
        <w:t xml:space="preserve">5. Договор - </w:t>
      </w:r>
      <w:r w:rsidDel="00000000" w:rsidR="00000000" w:rsidRPr="00000000">
        <w:rPr>
          <w:rFonts w:ascii="Times New Roman" w:cs="Times New Roman" w:eastAsia="Times New Roman" w:hAnsi="Times New Roman"/>
          <w:rtl w:val="0"/>
        </w:rPr>
        <w:t xml:space="preserve">договор на оказание услуг по сопровождению сделки с объектом недвижимости, в т.ч. по аренде / по поиску покупателей / арендаторов для объекта недвижимости, заключенный между Заказчиком и Клиентом, привлеченным Исполнителем в соответствии с условиями настоящей Оферты.</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0" w:right="0" w:firstLine="36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ab/>
        <w:t xml:space="preserve">6. </w:t>
      </w:r>
      <w:r w:rsidDel="00000000" w:rsidR="00000000" w:rsidRPr="00000000">
        <w:rPr>
          <w:rFonts w:ascii="Times New Roman" w:cs="Times New Roman" w:eastAsia="Times New Roman" w:hAnsi="Times New Roman"/>
          <w:b w:val="1"/>
          <w:highlight w:val="white"/>
          <w:rtl w:val="0"/>
        </w:rPr>
        <w:t xml:space="preserve">Заказчик</w:t>
      </w:r>
      <w:r w:rsidDel="00000000" w:rsidR="00000000" w:rsidRPr="00000000">
        <w:rPr>
          <w:rFonts w:ascii="Times New Roman" w:cs="Times New Roman" w:eastAsia="Times New Roman" w:hAnsi="Times New Roman"/>
          <w:highlight w:val="white"/>
          <w:rtl w:val="0"/>
        </w:rPr>
        <w:t xml:space="preserve"> - один из франчайзи-партнеров</w:t>
      </w:r>
      <w:r w:rsidDel="00000000" w:rsidR="00000000" w:rsidRPr="00000000">
        <w:rPr>
          <w:rFonts w:ascii="Times New Roman" w:cs="Times New Roman" w:eastAsia="Times New Roman" w:hAnsi="Times New Roman"/>
          <w:rtl w:val="0"/>
        </w:rPr>
        <w:t xml:space="preserve"> ООО “Этажи” (ИНН 7202106387, ОГРН 1027200835661), осуществляющий деятельность агентства недвижимости с использованием товарного знака “Этажи", непосредственно заказывающий услугу Исполнителя по настоящей Оферте, и указанный в акте оказанных услуг (акт)/универсальном передаточном документе (УПД), подписанном Сторонами. </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0" w:right="0" w:firstLine="36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ab/>
        <w:t xml:space="preserve">7. </w:t>
      </w:r>
      <w:r w:rsidDel="00000000" w:rsidR="00000000" w:rsidRPr="00000000">
        <w:rPr>
          <w:rFonts w:ascii="Times New Roman" w:cs="Times New Roman" w:eastAsia="Times New Roman" w:hAnsi="Times New Roman"/>
          <w:b w:val="1"/>
          <w:highlight w:val="white"/>
          <w:rtl w:val="0"/>
        </w:rPr>
        <w:t xml:space="preserve">Стороны</w:t>
      </w:r>
      <w:r w:rsidDel="00000000" w:rsidR="00000000" w:rsidRPr="00000000">
        <w:rPr>
          <w:rFonts w:ascii="Times New Roman" w:cs="Times New Roman" w:eastAsia="Times New Roman" w:hAnsi="Times New Roman"/>
          <w:highlight w:val="white"/>
          <w:rtl w:val="0"/>
        </w:rPr>
        <w:t xml:space="preserve"> - Исполнитель и конкретный Заказчик при совместном упоминании в тексте Оферты.</w:t>
      </w:r>
    </w:p>
    <w:p w:rsidR="00000000" w:rsidDel="00000000" w:rsidP="00000000" w:rsidRDefault="00000000" w:rsidRPr="00000000" w14:paraId="00000015">
      <w:pPr>
        <w:tabs>
          <w:tab w:val="left" w:leader="none" w:pos="284"/>
        </w:tabs>
        <w:spacing w:after="0" w:line="240" w:lineRule="auto"/>
        <w:ind w:firstLine="36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ab/>
        <w:t xml:space="preserve">В Оферте могут быть использованы термины, не определенные в настоящем разделе Оферты. В случае отсутствия однозначного толкования термина в тексте указанных документов следует руководствоваться толкованием термина, определенным: в первую очередь — в тексте Оферты, во вторую очередь - законодательством РФ, в третью очередь — сложившимся (общеупотребимым) в сети Интернет.</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0" w:right="0" w:firstLine="360"/>
        <w:jc w:val="both"/>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17">
      <w:pPr>
        <w:tabs>
          <w:tab w:val="left" w:leader="none" w:pos="284"/>
        </w:tabs>
        <w:spacing w:after="0" w:line="240" w:lineRule="auto"/>
        <w:ind w:left="360" w:firstLine="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 ПРЕДМЕТ ДОГОВОРА</w:t>
      </w:r>
    </w:p>
    <w:p w:rsidR="00000000" w:rsidDel="00000000" w:rsidP="00000000" w:rsidRDefault="00000000" w:rsidRPr="00000000" w14:paraId="00000018">
      <w:pPr>
        <w:tabs>
          <w:tab w:val="left" w:leader="none" w:pos="284"/>
        </w:tabs>
        <w:spacing w:after="0" w:line="24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9">
      <w:pPr>
        <w:tabs>
          <w:tab w:val="left" w:leader="none" w:pos="284"/>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t xml:space="preserve">1.1. В соответствии с настоящей Офертой Исполнитель обязуется оказывать услуги по поиску и привлечению </w:t>
      </w:r>
      <w:r w:rsidDel="00000000" w:rsidR="00000000" w:rsidRPr="00000000">
        <w:rPr>
          <w:rFonts w:ascii="Times New Roman" w:cs="Times New Roman" w:eastAsia="Times New Roman" w:hAnsi="Times New Roman"/>
          <w:highlight w:val="white"/>
          <w:rtl w:val="0"/>
        </w:rPr>
        <w:t xml:space="preserve">Клиентов</w:t>
      </w:r>
      <w:r w:rsidDel="00000000" w:rsidR="00000000" w:rsidRPr="00000000">
        <w:rPr>
          <w:rFonts w:ascii="Times New Roman" w:cs="Times New Roman" w:eastAsia="Times New Roman" w:hAnsi="Times New Roman"/>
          <w:rtl w:val="0"/>
        </w:rPr>
        <w:t xml:space="preserve">, имеющих  намерение заключить с Заказчиком Договор, а равно приобрести объект недвижимости / права на объект долевого строительства у застройщика, который является партнером Заказчика, а Заказчик обязуется оплачивать оказанные услуги.</w:t>
      </w:r>
    </w:p>
    <w:p w:rsidR="00000000" w:rsidDel="00000000" w:rsidP="00000000" w:rsidRDefault="00000000" w:rsidRPr="00000000" w14:paraId="0000001A">
      <w:pPr>
        <w:shd w:fill="ffffff" w:val="clear"/>
        <w:tabs>
          <w:tab w:val="left" w:leader="none" w:pos="284"/>
        </w:tabs>
        <w:spacing w:after="160" w:before="1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t xml:space="preserve">1.2. Услуга считается оказанной Исполнителем только в случае заключения уникальным  Клиентом, привлеченным Исполнителем, Договора с Заказчиком и при условии полной оплаты Клиентом / застройщиком услуг Заказчика, а также в иных случаях, указанных в п. 4 раздела “ТЕРМИНЫ И ОПРЕДЕЛЕНИЯ, ИСПОЛЬЗУЕМЫЕ В ДОГОВОРЕ” настоящей Оферты.</w:t>
      </w:r>
    </w:p>
    <w:p w:rsidR="00000000" w:rsidDel="00000000" w:rsidP="00000000" w:rsidRDefault="00000000" w:rsidRPr="00000000" w14:paraId="0000001B">
      <w:pPr>
        <w:shd w:fill="ffffff" w:val="clear"/>
        <w:tabs>
          <w:tab w:val="left" w:leader="none" w:pos="284"/>
        </w:tabs>
        <w:spacing w:after="160" w:before="1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     1.3. Непосредственным Заказчиком услуги </w:t>
      </w:r>
      <w:r w:rsidDel="00000000" w:rsidR="00000000" w:rsidRPr="00000000">
        <w:rPr>
          <w:rFonts w:ascii="Times New Roman" w:cs="Times New Roman" w:eastAsia="Times New Roman" w:hAnsi="Times New Roman"/>
          <w:highlight w:val="white"/>
          <w:rtl w:val="0"/>
        </w:rPr>
        <w:t xml:space="preserve">по поиску и привлечению клиентов</w:t>
      </w:r>
      <w:r w:rsidDel="00000000" w:rsidR="00000000" w:rsidRPr="00000000">
        <w:rPr>
          <w:rFonts w:ascii="Times New Roman" w:cs="Times New Roman" w:eastAsia="Times New Roman" w:hAnsi="Times New Roman"/>
          <w:rtl w:val="0"/>
        </w:rPr>
        <w:t xml:space="preserve">, обязанным оплатить услуги Исполнителя согласно настоящей Оферте, является один или несколько Заказчиков в зависимости от территории оказания услуги Клиенту Заказчиком (территория  расположения объекта недвижимости, в отношении которого Клиент заключит Договор с Заказчиком).</w:t>
      </w:r>
    </w:p>
    <w:p w:rsidR="00000000" w:rsidDel="00000000" w:rsidP="00000000" w:rsidRDefault="00000000" w:rsidRPr="00000000" w14:paraId="0000001C">
      <w:pPr>
        <w:shd w:fill="ffffff" w:val="clear"/>
        <w:tabs>
          <w:tab w:val="left" w:leader="none" w:pos="284"/>
        </w:tabs>
        <w:spacing w:after="160" w:before="1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t xml:space="preserve">Исполнитель вправе запросить информацию о конкретном лице, которое является Заказчиком услуги на интересующей территории в Личном кабинете на сайте </w:t>
      </w:r>
      <w:hyperlink r:id="rId7">
        <w:r w:rsidDel="00000000" w:rsidR="00000000" w:rsidRPr="00000000">
          <w:rPr>
            <w:rFonts w:ascii="Times New Roman" w:cs="Times New Roman" w:eastAsia="Times New Roman" w:hAnsi="Times New Roman"/>
            <w:color w:val="1155cc"/>
            <w:u w:val="single"/>
            <w:rtl w:val="0"/>
          </w:rPr>
          <w:t xml:space="preserve">https://partners.etagi.pro/</w:t>
        </w:r>
      </w:hyperlink>
      <w:r w:rsidDel="00000000" w:rsidR="00000000" w:rsidRPr="00000000">
        <w:rPr>
          <w:rFonts w:ascii="Times New Roman" w:cs="Times New Roman" w:eastAsia="Times New Roman" w:hAnsi="Times New Roman"/>
          <w:rtl w:val="0"/>
        </w:rPr>
        <w:t xml:space="preserve">. Непосредственный Заказчик услуги подлежит конкретизации и указанию Сторонами в акте оказанных услуг (акт)/универсальном передаточном документе (УПД).</w:t>
      </w:r>
    </w:p>
    <w:p w:rsidR="00000000" w:rsidDel="00000000" w:rsidP="00000000" w:rsidRDefault="00000000" w:rsidRPr="00000000" w14:paraId="0000001D">
      <w:pPr>
        <w:shd w:fill="ffffff" w:val="clear"/>
        <w:tabs>
          <w:tab w:val="left" w:leader="none" w:pos="284"/>
        </w:tabs>
        <w:spacing w:after="160" w:before="1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t xml:space="preserve">1.4. Оферта распространяет свое действие на всю территорию РФ, где осуществляют деятельность франчайзи-партнеры ООО “Этажи”, за исключением территорий, указанных в Приложении № 1 к Оферте.</w:t>
      </w:r>
    </w:p>
    <w:p w:rsidR="00000000" w:rsidDel="00000000" w:rsidP="00000000" w:rsidRDefault="00000000" w:rsidRPr="00000000" w14:paraId="0000001E">
      <w:pPr>
        <w:shd w:fill="ffffff" w:val="clear"/>
        <w:tabs>
          <w:tab w:val="left" w:leader="none" w:pos="284"/>
        </w:tabs>
        <w:spacing w:after="160" w:before="16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F">
      <w:pPr>
        <w:shd w:fill="ffffff" w:val="clear"/>
        <w:tabs>
          <w:tab w:val="left" w:leader="none" w:pos="284"/>
        </w:tabs>
        <w:spacing w:after="160" w:before="16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2. ПОРЯДОК АКЦЕПТА ОФЕРТЫ ИСПОЛНИТЕЛЕМ</w:t>
      </w:r>
    </w:p>
    <w:p w:rsidR="00000000" w:rsidDel="00000000" w:rsidP="00000000" w:rsidRDefault="00000000" w:rsidRPr="00000000" w14:paraId="00000020">
      <w:pPr>
        <w:tabs>
          <w:tab w:val="left" w:leader="none" w:pos="284"/>
        </w:tabs>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1">
      <w:pPr>
        <w:tabs>
          <w:tab w:val="left" w:leader="none" w:pos="284"/>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t xml:space="preserve">2.1 Договор, заключаемый при акцепте настоящей публичной Оферты, является заключаемым в письменной форме в соответствии с пунктом 2 статьи 437 Гражданского кодекса Российской Федерации.</w:t>
      </w:r>
    </w:p>
    <w:p w:rsidR="00000000" w:rsidDel="00000000" w:rsidP="00000000" w:rsidRDefault="00000000" w:rsidRPr="00000000" w14:paraId="00000022">
      <w:pPr>
        <w:tabs>
          <w:tab w:val="left" w:leader="none" w:pos="549.2125984251971"/>
        </w:tabs>
        <w:spacing w:after="0" w:line="288" w:lineRule="auto"/>
        <w:ind w:firstLine="283.4645669291337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2.2. Совершение действий, которые в соответствии с действующим законодательством Российской Федерации и (или) условиями настоящей оферты, могут считаться акцептом настоящей оферты, означает полное и безоговорочное согласие с её условиями.</w:t>
      </w:r>
    </w:p>
    <w:p w:rsidR="00000000" w:rsidDel="00000000" w:rsidP="00000000" w:rsidRDefault="00000000" w:rsidRPr="00000000" w14:paraId="00000023">
      <w:pPr>
        <w:tabs>
          <w:tab w:val="left" w:leader="none" w:pos="284"/>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t xml:space="preserve">2.3. Акцептом настоящей Оферты является регистрация Исполнителя в Личном кабинете на сайте https://partners.etagi.pro/ (далее - “Личный кабинет”). </w:t>
      </w:r>
    </w:p>
    <w:p w:rsidR="00000000" w:rsidDel="00000000" w:rsidP="00000000" w:rsidRDefault="00000000" w:rsidRPr="00000000" w14:paraId="00000024">
      <w:pPr>
        <w:tabs>
          <w:tab w:val="left" w:leader="none" w:pos="284"/>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t xml:space="preserve">Регистрация в Личном кабинете осуществляется путем заполнения Исполнителем в регистрационной форме следующих сведений и их направления путем нажатия кнопки “Создать аккаунт”:</w:t>
      </w:r>
    </w:p>
    <w:p w:rsidR="00000000" w:rsidDel="00000000" w:rsidP="00000000" w:rsidRDefault="00000000" w:rsidRPr="00000000" w14:paraId="00000025">
      <w:pPr>
        <w:numPr>
          <w:ilvl w:val="0"/>
          <w:numId w:val="3"/>
        </w:numPr>
        <w:tabs>
          <w:tab w:val="left" w:leader="none" w:pos="284"/>
        </w:tabs>
        <w:spacing w:after="0" w:line="240" w:lineRule="auto"/>
        <w:ind w:left="72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адрес электронной почты Исполнителя для направления документов во исполнение настоящей Оферты и уточнения дополнительных сведений, реквизитов Исполнителя;</w:t>
      </w:r>
    </w:p>
    <w:p w:rsidR="00000000" w:rsidDel="00000000" w:rsidP="00000000" w:rsidRDefault="00000000" w:rsidRPr="00000000" w14:paraId="00000026">
      <w:pPr>
        <w:numPr>
          <w:ilvl w:val="0"/>
          <w:numId w:val="3"/>
        </w:numPr>
        <w:tabs>
          <w:tab w:val="left" w:leader="none" w:pos="284"/>
        </w:tabs>
        <w:spacing w:after="0" w:line="240" w:lineRule="auto"/>
        <w:ind w:left="72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пароль;</w:t>
      </w:r>
    </w:p>
    <w:p w:rsidR="00000000" w:rsidDel="00000000" w:rsidP="00000000" w:rsidRDefault="00000000" w:rsidRPr="00000000" w14:paraId="00000027">
      <w:pPr>
        <w:numPr>
          <w:ilvl w:val="0"/>
          <w:numId w:val="3"/>
        </w:numPr>
        <w:tabs>
          <w:tab w:val="left" w:leader="none" w:pos="284"/>
        </w:tabs>
        <w:spacing w:after="0" w:line="240" w:lineRule="auto"/>
        <w:ind w:left="72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имя и фамилия Исполнителя/представителя Исполнителя;</w:t>
      </w:r>
      <w:r w:rsidDel="00000000" w:rsidR="00000000" w:rsidRPr="00000000">
        <w:rPr>
          <w:rtl w:val="0"/>
        </w:rPr>
      </w:r>
    </w:p>
    <w:p w:rsidR="00000000" w:rsidDel="00000000" w:rsidP="00000000" w:rsidRDefault="00000000" w:rsidRPr="00000000" w14:paraId="00000028">
      <w:pPr>
        <w:numPr>
          <w:ilvl w:val="0"/>
          <w:numId w:val="3"/>
        </w:numPr>
        <w:tabs>
          <w:tab w:val="left" w:leader="none" w:pos="284"/>
        </w:tabs>
        <w:spacing w:after="0" w:line="240" w:lineRule="auto"/>
        <w:ind w:left="72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номер контактного телефона Исполнителя;</w:t>
      </w:r>
      <w:r w:rsidDel="00000000" w:rsidR="00000000" w:rsidRPr="00000000">
        <w:rPr>
          <w:rtl w:val="0"/>
        </w:rPr>
      </w:r>
    </w:p>
    <w:p w:rsidR="00000000" w:rsidDel="00000000" w:rsidP="00000000" w:rsidRDefault="00000000" w:rsidRPr="00000000" w14:paraId="00000029">
      <w:pPr>
        <w:numPr>
          <w:ilvl w:val="0"/>
          <w:numId w:val="3"/>
        </w:numPr>
        <w:tabs>
          <w:tab w:val="left" w:leader="none" w:pos="284"/>
        </w:tabs>
        <w:spacing w:after="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вид деятельности Исполнителя.</w:t>
      </w:r>
    </w:p>
    <w:p w:rsidR="00000000" w:rsidDel="00000000" w:rsidP="00000000" w:rsidRDefault="00000000" w:rsidRPr="00000000" w14:paraId="0000002A">
      <w:pPr>
        <w:tabs>
          <w:tab w:val="left" w:leader="none" w:pos="284"/>
        </w:tabs>
        <w:spacing w:after="0" w:line="24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B">
      <w:pPr>
        <w:tabs>
          <w:tab w:val="left" w:leader="none" w:pos="284"/>
        </w:tabs>
        <w:spacing w:after="0" w:line="24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C">
      <w:pPr>
        <w:tabs>
          <w:tab w:val="left" w:leader="none" w:pos="284"/>
        </w:tabs>
        <w:spacing w:after="0" w:line="288" w:lineRule="auto"/>
        <w:ind w:left="360" w:firstLine="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 ВОЗНАГРАЖДЕНИЕ ИСПОЛНИТЕЛЯ И ПОРЯДОК РАСЧЕТОВ</w:t>
      </w:r>
    </w:p>
    <w:p w:rsidR="00000000" w:rsidDel="00000000" w:rsidP="00000000" w:rsidRDefault="00000000" w:rsidRPr="00000000" w14:paraId="0000002D">
      <w:pPr>
        <w:tabs>
          <w:tab w:val="left" w:leader="none" w:pos="284"/>
        </w:tabs>
        <w:spacing w:after="0" w:line="24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E">
      <w:pPr>
        <w:tabs>
          <w:tab w:val="left" w:leader="none" w:pos="284"/>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t xml:space="preserve">3.1. Для целей исполнения обязательств по оказанию услуг по поиску и привлечению </w:t>
      </w:r>
      <w:r w:rsidDel="00000000" w:rsidR="00000000" w:rsidRPr="00000000">
        <w:rPr>
          <w:rFonts w:ascii="Times New Roman" w:cs="Times New Roman" w:eastAsia="Times New Roman" w:hAnsi="Times New Roman"/>
          <w:highlight w:val="white"/>
          <w:rtl w:val="0"/>
        </w:rPr>
        <w:t xml:space="preserve">Клиентов</w:t>
      </w:r>
      <w:r w:rsidDel="00000000" w:rsidR="00000000" w:rsidRPr="00000000">
        <w:rPr>
          <w:rFonts w:ascii="Times New Roman" w:cs="Times New Roman" w:eastAsia="Times New Roman" w:hAnsi="Times New Roman"/>
          <w:rtl w:val="0"/>
        </w:rPr>
        <w:t xml:space="preserve"> согласно настоящей Оферте Исполнитель передает Заказчику после регистрации в Личном кабинете посредством его интерфейса следующую информацию в отношении потенциального Клиента:</w:t>
      </w:r>
    </w:p>
    <w:p w:rsidR="00000000" w:rsidDel="00000000" w:rsidP="00000000" w:rsidRDefault="00000000" w:rsidRPr="00000000" w14:paraId="0000002F">
      <w:pPr>
        <w:numPr>
          <w:ilvl w:val="0"/>
          <w:numId w:val="2"/>
        </w:numPr>
        <w:tabs>
          <w:tab w:val="left" w:leader="none" w:pos="284"/>
        </w:tabs>
        <w:spacing w:after="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ФИО клиента;</w:t>
      </w:r>
    </w:p>
    <w:p w:rsidR="00000000" w:rsidDel="00000000" w:rsidP="00000000" w:rsidRDefault="00000000" w:rsidRPr="00000000" w14:paraId="00000030">
      <w:pPr>
        <w:numPr>
          <w:ilvl w:val="0"/>
          <w:numId w:val="2"/>
        </w:numPr>
        <w:tabs>
          <w:tab w:val="left" w:leader="none" w:pos="284"/>
        </w:tabs>
        <w:spacing w:after="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телефон и (или) адрес электронной почты клиента;</w:t>
      </w:r>
    </w:p>
    <w:p w:rsidR="00000000" w:rsidDel="00000000" w:rsidP="00000000" w:rsidRDefault="00000000" w:rsidRPr="00000000" w14:paraId="00000031">
      <w:pPr>
        <w:numPr>
          <w:ilvl w:val="0"/>
          <w:numId w:val="2"/>
        </w:numPr>
        <w:tabs>
          <w:tab w:val="left" w:leader="none" w:pos="284"/>
        </w:tabs>
        <w:spacing w:after="0"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white"/>
          <w:rtl w:val="0"/>
        </w:rPr>
        <w:t xml:space="preserve">тип потребности клиента: купить/продать и др.</w:t>
      </w:r>
      <w:r w:rsidDel="00000000" w:rsidR="00000000" w:rsidRPr="00000000">
        <w:rPr>
          <w:rtl w:val="0"/>
        </w:rPr>
      </w:r>
    </w:p>
    <w:p w:rsidR="00000000" w:rsidDel="00000000" w:rsidP="00000000" w:rsidRDefault="00000000" w:rsidRPr="00000000" w14:paraId="00000032">
      <w:pPr>
        <w:tabs>
          <w:tab w:val="left" w:leader="none" w:pos="284"/>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t xml:space="preserve">3.2. По общему правилу, если иное не будет согласовано сторонами отдельным соглашением, подписанным обеими сторонами, оплата по Договору на оказание услуг по привлечению клиентов осуществляется Заказчиком на основании подписанного сторонами акта оказанных услуг/УПД за прошедший календарный месяц оказания услуги исходя из установленного Офертой тарифа за единицу оказанной услуги и количества привлеченных Исполнителем за месяц Клиентов.</w:t>
      </w:r>
    </w:p>
    <w:p w:rsidR="00000000" w:rsidDel="00000000" w:rsidP="00000000" w:rsidRDefault="00000000" w:rsidRPr="00000000" w14:paraId="00000033">
      <w:pPr>
        <w:tabs>
          <w:tab w:val="left" w:leader="none" w:pos="284"/>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tab/>
        <w:tab/>
        <w:t xml:space="preserve">3.3. Стоимость оказываемых Исполнителем услуг указывается в Приложении № 1 к настоящей Оферте, если иное не будет предусмотрено отдельно заключенным Сторонами / между ООО “Этажи” и Исполнителем дополнительным соглашением к настоящей Оферте с индивидуальными условиями определения стоимости оказываемых услуг по настоящей Оферте. </w:t>
      </w:r>
    </w:p>
    <w:p w:rsidR="00000000" w:rsidDel="00000000" w:rsidP="00000000" w:rsidRDefault="00000000" w:rsidRPr="00000000" w14:paraId="00000034">
      <w:pPr>
        <w:tabs>
          <w:tab w:val="left" w:leader="none" w:pos="284"/>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t xml:space="preserve">Для целей оплаты вознаграждения Исполнитель по запросу Заказчика обязуется предоставить последнему следующую информацию:</w:t>
        <w:br w:type="textWrapping"/>
        <w:tab/>
        <w:t xml:space="preserve">  - ИНН; </w:t>
      </w:r>
    </w:p>
    <w:p w:rsidR="00000000" w:rsidDel="00000000" w:rsidP="00000000" w:rsidRDefault="00000000" w:rsidRPr="00000000" w14:paraId="00000035">
      <w:pPr>
        <w:numPr>
          <w:ilvl w:val="0"/>
          <w:numId w:val="3"/>
        </w:numPr>
        <w:tabs>
          <w:tab w:val="left" w:leader="none" w:pos="284"/>
        </w:tabs>
        <w:spacing w:after="0"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копия справки о постановке на учет в качестве плательщика налога на профессиональный доход, датированной днем предоставления информации - в случае, если Исполнитель является плательщиком налога на профессиональный доход (самозанятым);</w:t>
      </w:r>
    </w:p>
    <w:p w:rsidR="00000000" w:rsidDel="00000000" w:rsidP="00000000" w:rsidRDefault="00000000" w:rsidRPr="00000000" w14:paraId="00000036">
      <w:pPr>
        <w:numPr>
          <w:ilvl w:val="0"/>
          <w:numId w:val="3"/>
        </w:numPr>
        <w:tabs>
          <w:tab w:val="left" w:leader="none" w:pos="284"/>
        </w:tabs>
        <w:spacing w:after="0"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ОГРНИП / ОГРН - в случае, если Исполнитель является индивидуальным предпринимателем, не являющимся плательщиком налога на профессиональный доход, или юридическим лицом;</w:t>
      </w:r>
    </w:p>
    <w:p w:rsidR="00000000" w:rsidDel="00000000" w:rsidP="00000000" w:rsidRDefault="00000000" w:rsidRPr="00000000" w14:paraId="00000037">
      <w:pPr>
        <w:numPr>
          <w:ilvl w:val="0"/>
          <w:numId w:val="3"/>
        </w:numPr>
        <w:tabs>
          <w:tab w:val="left" w:leader="none" w:pos="284"/>
        </w:tabs>
        <w:spacing w:after="0"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платежные реквизиты с указанием номера лицевого/расчетного счета, наименования банка, ИНН и КПП банка;</w:t>
      </w:r>
    </w:p>
    <w:p w:rsidR="00000000" w:rsidDel="00000000" w:rsidP="00000000" w:rsidRDefault="00000000" w:rsidRPr="00000000" w14:paraId="00000038">
      <w:pPr>
        <w:numPr>
          <w:ilvl w:val="0"/>
          <w:numId w:val="3"/>
        </w:numPr>
        <w:tabs>
          <w:tab w:val="left" w:leader="none" w:pos="284"/>
        </w:tabs>
        <w:spacing w:after="0"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СНИЛС - в случае, если Исполнитель является физическим лицом, не являющимся плательщиком налога на профессиональный доход (самозанятым).</w:t>
      </w:r>
    </w:p>
    <w:p w:rsidR="00000000" w:rsidDel="00000000" w:rsidP="00000000" w:rsidRDefault="00000000" w:rsidRPr="00000000" w14:paraId="00000039">
      <w:pPr>
        <w:tabs>
          <w:tab w:val="left" w:leader="none" w:pos="284"/>
        </w:tabs>
        <w:spacing w:after="0" w:line="240"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t xml:space="preserve">3.3.1. Вознаграждение оплачивается в рублях в безналичном порядке на предоставленный Исполнителем лицевой/расчетный счет.</w:t>
      </w:r>
    </w:p>
    <w:p w:rsidR="00000000" w:rsidDel="00000000" w:rsidP="00000000" w:rsidRDefault="00000000" w:rsidRPr="00000000" w14:paraId="0000003A">
      <w:pPr>
        <w:tabs>
          <w:tab w:val="left" w:leader="none" w:pos="284"/>
        </w:tabs>
        <w:spacing w:after="0" w:line="240"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t xml:space="preserve">Налогообложение вознаграждения осуществляется в соответствии с требованиями действующего законодательства РФ. Вознаграждение Исполнителя включает в себя все налоги и сборы, предусмотренные действующим законодательством РФ.</w:t>
      </w:r>
    </w:p>
    <w:p w:rsidR="00000000" w:rsidDel="00000000" w:rsidP="00000000" w:rsidRDefault="00000000" w:rsidRPr="00000000" w14:paraId="0000003B">
      <w:pPr>
        <w:tabs>
          <w:tab w:val="left" w:leader="none" w:pos="284"/>
        </w:tabs>
        <w:spacing w:after="0" w:line="240"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t xml:space="preserve">3.4. Исполнитель - юридическое лицо, индивидуальный предприниматель, физическое лицо, являющееся плательщиком налога на профессиональный доход (самозанятый),  самостоятельно исчисляет и уплачивает в соответствующий бюджет налоговые и иные обязательные платежи, подлежащие уплате в связи с получением Исполнителем дохода на основании настоящей Оферты. </w:t>
      </w:r>
    </w:p>
    <w:p w:rsidR="00000000" w:rsidDel="00000000" w:rsidP="00000000" w:rsidRDefault="00000000" w:rsidRPr="00000000" w14:paraId="0000003C">
      <w:pPr>
        <w:tabs>
          <w:tab w:val="left" w:leader="none" w:pos="284"/>
        </w:tabs>
        <w:spacing w:after="0" w:line="240"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t xml:space="preserve">При этом, если Исполнитель имеет статус самозанятого, то Исполнитель</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rtl w:val="0"/>
        </w:rPr>
        <w:t xml:space="preserve">обязуется за каждую произведенную Заказчиком оплату сформировать и передать Заказчику чек (оригинал или электронный образ) в момент исполнения обязательства Заказчика по оплате. Чек передается Заказчику в виде электронного образа и должен соответствовать требованиям Федерального закона от 27.11.2018 № 422-ФЗ «О проведении эксперимента по установлению специального налогового режима «Налог на профессиональный доход». Чек также может быть передан Заказчику в виде ссылки, сформированной в личном кабинете Исполнителя в приложении «Мой налог» и направленной Заказчику в электронном виде. </w:t>
      </w:r>
      <w:r w:rsidDel="00000000" w:rsidR="00000000" w:rsidRPr="00000000">
        <w:rPr>
          <w:rFonts w:ascii="Times New Roman" w:cs="Times New Roman" w:eastAsia="Times New Roman" w:hAnsi="Times New Roman"/>
          <w:rtl w:val="0"/>
        </w:rPr>
        <w:t xml:space="preserve">В случае невыдачи Заказчику чека Исполнитель обязан выплатить Заказчику штраф в размере 40% от суммы, на которую полагалось выдать чек.</w:t>
      </w:r>
      <w:r w:rsidDel="00000000" w:rsidR="00000000" w:rsidRPr="00000000">
        <w:rPr>
          <w:rtl w:val="0"/>
        </w:rPr>
      </w:r>
    </w:p>
    <w:p w:rsidR="00000000" w:rsidDel="00000000" w:rsidP="00000000" w:rsidRDefault="00000000" w:rsidRPr="00000000" w14:paraId="0000003D">
      <w:pPr>
        <w:tabs>
          <w:tab w:val="left" w:leader="none" w:pos="284"/>
        </w:tabs>
        <w:spacing w:after="0" w:line="240" w:lineRule="auto"/>
        <w:ind w:left="0" w:firstLine="708.661417322834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3.5. </w:t>
      </w:r>
      <w:r w:rsidDel="00000000" w:rsidR="00000000" w:rsidRPr="00000000">
        <w:rPr>
          <w:rFonts w:ascii="Times New Roman" w:cs="Times New Roman" w:eastAsia="Times New Roman" w:hAnsi="Times New Roman"/>
          <w:highlight w:val="white"/>
          <w:rtl w:val="0"/>
        </w:rPr>
        <w:t xml:space="preserve">При выплате вознаграждения Исполнителю - физическому лицу, не имеющему статус индивидуального предпринимателя или самозанятого, из указанной суммы вознаграждения Заказчиком вычитаются суммы страховых взносов в размерах согласно действующему законодательству РФ, а также сумма вознаграждения уменьшается на НДФЛ, поскольку Заказчик выступает налоговым агентом в соответствии с законодательством РФ.</w:t>
      </w: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t xml:space="preserve">3.6. После оказания услуги Исполнитель предоставляет Заказчику подписанный со своей стороны акт оказанных услуг (акт)/универсальный передаточный документ (УПД) посредством его направления на адрес электронной почты Заказчика или путем его размещения в Личном кабинете. В случае необходимости по запросу в Личном кабинете акт оказанных услуг (акт)/универсальный передаточный документ (УПД) может быть сформирован Заказчиком и направлен Исполнителю для подписания не позднее 15 (пятнадцатого) числа месяца, следующего за месяцем, в котором были оказаны услуги по привлечению Клиентов.</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t xml:space="preserve">3.7. Заказчик обязуется в течение 5 (пяти) рабочих дней с момента получения подписанного Исполнителем акта/ УПД подписать его со своей стороны и направить подписанный акт/УПД обратным письмом или путем размещения подтверждения в Личном кабинете, либо направить Исполнителю письменные мотивированные возражения относительно его подписания. </w:t>
        <w:tab/>
        <w:tab/>
        <w:t xml:space="preserve">3.8. В случае получения письменного мотивированного отказа Заказчика от подписания акта/УПД, Исполнитель корректирует акт/УПД в соответствии с замечаниями Заказчика и направляет откорректированный акт/УПД.</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   3.9. Оплата осуществляется Заказчиком в течение 7 (семи) рабочих дней с момента подписания акта/УПД Сторонами по платежным реквизитам, предоставленным Исполнителем.</w:t>
        <w:tab/>
        <w:tab/>
        <w:t xml:space="preserve">Непредоставление Исполнителем платежных реквизитов для выплаты вознаграждения, а также документов и информации, указанных в п. 3.3. настоящей Оферты, является препятствием к исполнению настоящей Оферты Заказчиком, за которое Заказчик и ООО “Этажи” ответственности не несут.</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tab/>
        <w:t xml:space="preserve">3.10. Обязательства по оплате считаются выполненными Заказчиком в момент списания денежных средств с расчетного счета Заказчика.</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0"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44">
      <w:pPr>
        <w:tabs>
          <w:tab w:val="left" w:leader="none" w:pos="284"/>
        </w:tabs>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 ПРАВА И ОБЯЗАННОСТИ СТОРОН</w:t>
      </w:r>
    </w:p>
    <w:p w:rsidR="00000000" w:rsidDel="00000000" w:rsidP="00000000" w:rsidRDefault="00000000" w:rsidRPr="00000000" w14:paraId="00000045">
      <w:pPr>
        <w:tabs>
          <w:tab w:val="left" w:leader="none" w:pos="284"/>
        </w:tabs>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6">
      <w:pPr>
        <w:spacing w:after="0" w:line="240" w:lineRule="auto"/>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4.1. Исполнитель обязуется:</w:t>
      </w:r>
    </w:p>
    <w:p w:rsidR="00000000" w:rsidDel="00000000" w:rsidP="00000000" w:rsidRDefault="00000000" w:rsidRPr="00000000" w14:paraId="00000047">
      <w:pPr>
        <w:spacing w:after="0" w:line="240" w:lineRule="auto"/>
        <w:ind w:left="72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8">
      <w:pPr>
        <w:spacing w:after="0" w:line="24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4.1.1. </w:t>
        <w:tab/>
        <w:t xml:space="preserve">Оказывать Заказчику услуги в соответствии с условиями настоящего Договора и действующего законодательства РФ;</w:t>
      </w:r>
    </w:p>
    <w:p w:rsidR="00000000" w:rsidDel="00000000" w:rsidP="00000000" w:rsidRDefault="00000000" w:rsidRPr="00000000" w14:paraId="00000049">
      <w:pPr>
        <w:spacing w:after="0" w:line="24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4.1.2. </w:t>
        <w:tab/>
        <w:t xml:space="preserve">Сохранять режим конфиденциальности в отношении документов и иной информации, поступившей Исполнителю от Заказчика в рамках исполнения настоящего Договора, не разглашать и не передавать данную информацию третьим лицам;</w:t>
      </w:r>
    </w:p>
    <w:p w:rsidR="00000000" w:rsidDel="00000000" w:rsidP="00000000" w:rsidRDefault="00000000" w:rsidRPr="00000000" w14:paraId="0000004A">
      <w:pPr>
        <w:spacing w:after="0" w:line="24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4.1.3. </w:t>
        <w:tab/>
        <w:t xml:space="preserve">Своевременно и в полном объеме информировать Заказчика о ходе оказания услуг по настоящему Договору;</w:t>
      </w:r>
    </w:p>
    <w:p w:rsidR="00000000" w:rsidDel="00000000" w:rsidP="00000000" w:rsidRDefault="00000000" w:rsidRPr="00000000" w14:paraId="0000004B">
      <w:pPr>
        <w:spacing w:after="0" w:line="24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4.1.4. В установленный настоящей Офертой срок подписать предоставленный Заказчиком Акт/УПД.</w:t>
      </w:r>
    </w:p>
    <w:p w:rsidR="00000000" w:rsidDel="00000000" w:rsidP="00000000" w:rsidRDefault="00000000" w:rsidRPr="00000000" w14:paraId="0000004C">
      <w:pPr>
        <w:spacing w:after="0" w:line="24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4.1.5. Получить до передачи Заказчику в Личном кабинете сведений о Клиенте, согласие такого Клиента на обработку персональных данных, в том числе на передачу таких данных (ФИО, номер телефона и (или) адрес электронной почты) Заказчику в целях исполнения обязательств в рамках настоящей Оферты в соответствии с требованиями действующего законодательства РФ.</w:t>
      </w:r>
    </w:p>
    <w:p w:rsidR="00000000" w:rsidDel="00000000" w:rsidP="00000000" w:rsidRDefault="00000000" w:rsidRPr="00000000" w14:paraId="0000004D">
      <w:pPr>
        <w:spacing w:after="0" w:line="24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4.1.6. При обнаружении обстоятельств, препятствующих оказанию услуг, связанных с невозможностью оказания услуг, уведомить Заказчика в срок не позднее 3 (трех) рабочих дней с момента их возникновения любым доступным способом связи, предусмотренным настоящей Офертой.</w:t>
      </w:r>
    </w:p>
    <w:p w:rsidR="00000000" w:rsidDel="00000000" w:rsidP="00000000" w:rsidRDefault="00000000" w:rsidRPr="00000000" w14:paraId="0000004E">
      <w:pPr>
        <w:spacing w:after="0" w:line="240" w:lineRule="auto"/>
        <w:ind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F">
      <w:pPr>
        <w:spacing w:after="0" w:line="24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4.2.          Заказчик обязуется:</w:t>
      </w:r>
    </w:p>
    <w:p w:rsidR="00000000" w:rsidDel="00000000" w:rsidP="00000000" w:rsidRDefault="00000000" w:rsidRPr="00000000" w14:paraId="00000050">
      <w:pPr>
        <w:spacing w:after="0" w:line="240" w:lineRule="auto"/>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1">
      <w:pPr>
        <w:spacing w:after="0" w:line="24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4.2.1. Непосредственно оплачивать услуги Исполнителя в порядке, сроки и на условиях настоящего Договора;</w:t>
      </w:r>
    </w:p>
    <w:p w:rsidR="00000000" w:rsidDel="00000000" w:rsidP="00000000" w:rsidRDefault="00000000" w:rsidRPr="00000000" w14:paraId="00000052">
      <w:pPr>
        <w:spacing w:after="0" w:line="24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4.2.2. Предоставлять Исполнителю достоверную информацию и документы, необходимые для выполнения Исполнителем своих обязательств по настоящему Договору согласно запросу Исполнителя.</w:t>
      </w:r>
    </w:p>
    <w:p w:rsidR="00000000" w:rsidDel="00000000" w:rsidP="00000000" w:rsidRDefault="00000000" w:rsidRPr="00000000" w14:paraId="00000053">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4">
      <w:pPr>
        <w:spacing w:after="0" w:line="24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4.3.          Исполнитель имеет право:</w:t>
      </w:r>
    </w:p>
    <w:p w:rsidR="00000000" w:rsidDel="00000000" w:rsidP="00000000" w:rsidRDefault="00000000" w:rsidRPr="00000000" w14:paraId="00000055">
      <w:pPr>
        <w:shd w:fill="ffffff" w:val="clear"/>
        <w:spacing w:after="160" w:before="160" w:line="24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4.3.1. Отказаться от исполнения Договора.</w:t>
      </w:r>
    </w:p>
    <w:p w:rsidR="00000000" w:rsidDel="00000000" w:rsidP="00000000" w:rsidRDefault="00000000" w:rsidRPr="00000000" w14:paraId="00000056">
      <w:pPr>
        <w:shd w:fill="ffffff" w:val="clear"/>
        <w:spacing w:after="160" w:before="160" w:line="24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4.3.2. Требовать от Заказчика произведения своевременной оплаты за оказанные Услуги.</w:t>
      </w:r>
    </w:p>
    <w:p w:rsidR="00000000" w:rsidDel="00000000" w:rsidP="00000000" w:rsidRDefault="00000000" w:rsidRPr="00000000" w14:paraId="00000057">
      <w:pPr>
        <w:shd w:fill="ffffff" w:val="clear"/>
        <w:spacing w:after="160" w:before="160" w:line="24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4.3.3. Получать от Заказчика всю необходимую справочную информацию для выполнения условий Оферты любыми доступными способами связи, предусмотренными настоящей Офертой.</w:t>
      </w:r>
    </w:p>
    <w:p w:rsidR="00000000" w:rsidDel="00000000" w:rsidP="00000000" w:rsidRDefault="00000000" w:rsidRPr="00000000" w14:paraId="00000058">
      <w:pPr>
        <w:shd w:fill="ffffff" w:val="clear"/>
        <w:spacing w:after="160" w:before="160" w:line="24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4.3.4. Запрашивать у ООО “Этажи” информацию о непосредственном Заказчике услуги по настоящей Оферте (наименование, ИНН / ОГРН /ОГРНИП, местонахождение, контактные данные).</w:t>
      </w:r>
    </w:p>
    <w:p w:rsidR="00000000" w:rsidDel="00000000" w:rsidP="00000000" w:rsidRDefault="00000000" w:rsidRPr="00000000" w14:paraId="00000059">
      <w:pPr>
        <w:spacing w:after="0" w:line="240" w:lineRule="auto"/>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A">
      <w:pPr>
        <w:spacing w:after="0" w:line="24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4.4.          Заказчик имеет право:</w:t>
      </w:r>
    </w:p>
    <w:p w:rsidR="00000000" w:rsidDel="00000000" w:rsidP="00000000" w:rsidRDefault="00000000" w:rsidRPr="00000000" w14:paraId="0000005B">
      <w:pPr>
        <w:shd w:fill="ffffff" w:val="clear"/>
        <w:spacing w:after="160" w:before="160" w:line="24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4.4.1. В любое время отказаться от исполнения условий настоящей Оферты при условии оплаты Исполнителю фактически оказанных Услуг.</w:t>
      </w:r>
    </w:p>
    <w:p w:rsidR="00000000" w:rsidDel="00000000" w:rsidP="00000000" w:rsidRDefault="00000000" w:rsidRPr="00000000" w14:paraId="0000005C">
      <w:pPr>
        <w:shd w:fill="ffffff" w:val="clear"/>
        <w:spacing w:after="160" w:before="160" w:line="24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4.4.2. Проверять ход и качество исполнения Услуг, не вмешиваясь в деятельность Исполнителя.</w:t>
      </w:r>
    </w:p>
    <w:p w:rsidR="00000000" w:rsidDel="00000000" w:rsidP="00000000" w:rsidRDefault="00000000" w:rsidRPr="00000000" w14:paraId="0000005D">
      <w:pPr>
        <w:spacing w:after="0" w:line="240" w:lineRule="auto"/>
        <w:ind w:left="0"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4.5. Стороны обязуются хранить в тайне коммерческую, финансовую и иную конфиденциальную информацию, полученную от другой Стороны при исполнении настоящего Договора.</w:t>
      </w:r>
    </w:p>
    <w:p w:rsidR="00000000" w:rsidDel="00000000" w:rsidP="00000000" w:rsidRDefault="00000000" w:rsidRPr="00000000" w14:paraId="0000005E">
      <w:pPr>
        <w:spacing w:after="0" w:line="240" w:lineRule="auto"/>
        <w:ind w:left="0"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4.6. Все полученные Сторонами в рамках исполнения настоящей Оферты сведения и документы, как в письменном, так и в электронном виде, относятся к конфиденциальной информации и не могут быть разглашены третьим лицам без письменного согласия другой Стороны, за исключением предоставления на основании законных требований государственных, муниципальных, правоохранительных, надзорных и иных органов.</w:t>
      </w:r>
    </w:p>
    <w:p w:rsidR="00000000" w:rsidDel="00000000" w:rsidP="00000000" w:rsidRDefault="00000000" w:rsidRPr="00000000" w14:paraId="0000005F">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0">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1">
      <w:pPr>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 ОТВЕТСТВЕННОСТЬ СТОРОН</w:t>
      </w:r>
    </w:p>
    <w:p w:rsidR="00000000" w:rsidDel="00000000" w:rsidP="00000000" w:rsidRDefault="00000000" w:rsidRPr="00000000" w14:paraId="00000062">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3">
      <w:pPr>
        <w:spacing w:after="0" w:line="24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5.1. За нарушение условий настоящей Оферты стороны несут ответственность, предусмотренную действующим законодательством Российской Федерации и настоящей Офертой.</w:t>
      </w:r>
    </w:p>
    <w:p w:rsidR="00000000" w:rsidDel="00000000" w:rsidP="00000000" w:rsidRDefault="00000000" w:rsidRPr="00000000" w14:paraId="00000064">
      <w:pPr>
        <w:spacing w:after="0" w:line="24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5.2. Ответственность за достоверность и полноту предоставленных Заказчику сведений и документов лежит на Исполнителе.</w:t>
      </w:r>
    </w:p>
    <w:p w:rsidR="00000000" w:rsidDel="00000000" w:rsidP="00000000" w:rsidRDefault="00000000" w:rsidRPr="00000000" w14:paraId="00000065">
      <w:pPr>
        <w:spacing w:after="0" w:line="24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Заказчик и ООО “Этажи” не несут ответственности за нарушения, возникшие не по вине ООО “Этажи” или Заказчика, в т.ч. в случае непредоставления, неполного предоставления или предоставления недостоверной информации/документов, несвоевременного их предоставления Исполнителем Заказчику.   </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5.3. Сторона вправе потребовать полного возмещения убытков от другой Стороны, причиненных ей в связи с нарушениями условий настоящего Договора другой Стороной, в том числе в связи с нарушением п. 5.4.1. и п. 5.5. Оферты.</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5.4. Персональные данные Клиентов передаются между Сторонами в целях исполнения Договора. </w:t>
      </w:r>
    </w:p>
    <w:p w:rsidR="00000000" w:rsidDel="00000000" w:rsidP="00000000" w:rsidRDefault="00000000" w:rsidRPr="00000000" w14:paraId="00000068">
      <w:pPr>
        <w:spacing w:after="0" w:line="240" w:lineRule="auto"/>
        <w:ind w:right="-100" w:firstLine="70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5.4.1. Исполнитель гарантирует и заверяет ООО “Этажи” и Заказчика в порядке ст. 431.2. Гражданского кодекса РФ о следующем:</w:t>
      </w:r>
    </w:p>
    <w:p w:rsidR="00000000" w:rsidDel="00000000" w:rsidP="00000000" w:rsidRDefault="00000000" w:rsidRPr="00000000" w14:paraId="00000069">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персональные данные Клиента получены законными способами, цели сбора персональных данных совместимы с целями, указанными в п. 5.4. настоящего Договора;</w:t>
      </w:r>
    </w:p>
    <w:p w:rsidR="00000000" w:rsidDel="00000000" w:rsidP="00000000" w:rsidRDefault="00000000" w:rsidRPr="00000000" w14:paraId="0000006A">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имеется надлежащее письменное согласие субъекта персональных данных (Клиента) на их обработку Исполнителем и на их передачу ООО “Этажи” и Заказчику для целей исполнения настоящей Оферты. </w:t>
      </w:r>
    </w:p>
    <w:p w:rsidR="00000000" w:rsidDel="00000000" w:rsidP="00000000" w:rsidRDefault="00000000" w:rsidRPr="00000000" w14:paraId="0000006B">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в том числе по настоящей Оферте;</w:t>
      </w:r>
    </w:p>
    <w:p w:rsidR="00000000" w:rsidDel="00000000" w:rsidP="00000000" w:rsidRDefault="00000000" w:rsidRPr="00000000" w14:paraId="0000006C">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обрабатываемые персональные данные подлежат уничтожению либо обезличиванию по достижении целей обработки в рамках настоящей Оферте или в случае утраты необходимости в достижении этих целей, если иное не предусмотрено федеральным законом РФ;</w:t>
      </w:r>
    </w:p>
    <w:p w:rsidR="00000000" w:rsidDel="00000000" w:rsidP="00000000" w:rsidRDefault="00000000" w:rsidRPr="00000000" w14:paraId="0000006D">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своевременное доведение до Заказчика информации в случае отзыва субъектом персональных данных согласия на обработку его персональных данных.</w:t>
      </w:r>
    </w:p>
    <w:p w:rsidR="00000000" w:rsidDel="00000000" w:rsidP="00000000" w:rsidRDefault="00000000" w:rsidRPr="00000000" w14:paraId="0000006E">
      <w:pPr>
        <w:spacing w:after="0" w:line="240" w:lineRule="auto"/>
        <w:ind w:right="-100" w:firstLine="70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5.5. Стороны обеспечивают соблюдение конфиденциальности и безопасности персональных данных клиентов при их обработке, а также обеспечение требований к защите обрабатываемых персональных данных, в соответствии с требованиями Федерального закона от 27 июля 2006 г. №152-ФЗ «О персональных данных», в том числе, принимать при обработке персональных данных необходимые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5.6. Ни одна из Сторон не будет нести ответственности за полное или частичное неисполнение другой Стороной своих обязанностей, если их неисполнение будет являться следствием обстоятельств непреодолимой силы. Под обстоятельствами непреодолимой силы понимаются, в частности: землетрясение, оседание почв, ураган, военные действия с участием страны, в которой находится одна из Сторон (как внешняя, так и гражданская война), акты правительства и законодательных органов государства одной из Сторон, препятствующие выполнению соответствующей Стороной своих обязательств. Стороны также признают, что настоящий перечень не является исчерпывающим и по решению суда обстоятельством непреодолимой силы может быть признано также иное явление, препятствующее выполнению Стороной своих обязательств по Договору.</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5.7. В случае продолжительности обстоятельств непреодолимой силы более одного месяца каждая Сторона вправе в одностороннем внесудебном порядке расторгнуть Договор путем направления письменного уведомления о расторжении с указанием даты такого расторжения.</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5.8. Подтверждением обстоятельств непреодолимой силы является документ, выданный уполномоченным органом власти.</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4">
      <w:pPr>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6. РАЗРЕШЕНИЕ СПОРОВ</w:t>
      </w:r>
    </w:p>
    <w:p w:rsidR="00000000" w:rsidDel="00000000" w:rsidP="00000000" w:rsidRDefault="00000000" w:rsidRPr="00000000" w14:paraId="00000075">
      <w:pPr>
        <w:spacing w:after="0"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6.1. Все споры и разногласия, которые могут возникнуть между Сторонами, будут разрешаться путем переговоров.</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6.2. В случае, если согласие не было достигнуто путем переговоров, Сторона, чьи права нарушены, направляет другой стороне претензию по электронной почте. Срок рассмотрения претензии - 10 (десять) рабочих дней с момента ее получения.</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Претензия должна содержать требования заинтересованной стороны и их обоснование с указанием нарушенных другой стороной норм законодательства РФ и / или условий настоящего Договора. К претензии должны быть приложены копии документов, подтверждающих изложенные в ней обстоятельства.</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6.3. Все споры и разногласия, возникающие между сторонами в рамках настоящего Договора, в том числе касающиеся его заключения или признания недействительным, подлежат рассмотрению в Арбитражном суде по месту нахождения Заказчика.</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B">
      <w:pPr>
        <w:spacing w:after="0" w:line="24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7C">
      <w:pPr>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7. ИНЫЕ УСЛОВИЯ</w:t>
      </w:r>
    </w:p>
    <w:p w:rsidR="00000000" w:rsidDel="00000000" w:rsidP="00000000" w:rsidRDefault="00000000" w:rsidRPr="00000000" w14:paraId="0000007D">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E">
      <w:pPr>
        <w:spacing w:after="0" w:line="24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7.1. Все юридически значимые сообщения Сторон по Договору должны направляться на указанные Сторонами адреса электронных почт, по почте в оригиналах согласно почтовому адресу Заказчика или посредством размещения в Личном кабинете с помощью его интерфейса.</w:t>
      </w:r>
    </w:p>
    <w:p w:rsidR="00000000" w:rsidDel="00000000" w:rsidP="00000000" w:rsidRDefault="00000000" w:rsidRPr="00000000" w14:paraId="0000007F">
      <w:pPr>
        <w:spacing w:after="0" w:line="24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7.2. Акцептуя условия настоящей оферты, Исполнитель заявляет и соглашается, что полностью понимает и принимает указанные в ней условия, считает их исчерпывающими и полными.</w:t>
      </w:r>
    </w:p>
    <w:p w:rsidR="00000000" w:rsidDel="00000000" w:rsidP="00000000" w:rsidRDefault="00000000" w:rsidRPr="00000000" w14:paraId="00000080">
      <w:pPr>
        <w:spacing w:after="0" w:line="24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7.3. Настоящая Оферта вступает в силу с «01» января  2025 г. и действует до момента отзыва ООО “Этажи” по поручению Заказчиков Оферты.</w:t>
      </w:r>
    </w:p>
    <w:p w:rsidR="00000000" w:rsidDel="00000000" w:rsidP="00000000" w:rsidRDefault="00000000" w:rsidRPr="00000000" w14:paraId="00000081">
      <w:pPr>
        <w:spacing w:after="0" w:line="24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7.4. ООО “Этажи” и Заказчики оставляют за собой право внести изменения в условия Оферты и/или отозвать Оферту в любой момент по своему усмотрению. В случае внесения изменений в Оферту, такие изменения вступают в силу с момента размещения измененного текста настоящей Оферты в сети Интернет на сайте https://partners.etagi.pro/, если иной срок вступления изменений в силу не определен дополнительно при таком размещении. С момента такого размещения Исполнители считаются уведомленными и ознакомленными с новой редакцией Оферты.</w:t>
      </w:r>
    </w:p>
    <w:p w:rsidR="00000000" w:rsidDel="00000000" w:rsidP="00000000" w:rsidRDefault="00000000" w:rsidRPr="00000000" w14:paraId="00000082">
      <w:pPr>
        <w:spacing w:after="0" w:line="24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7.5. Внесение изменений в Оферту влечет за собой внесение этих изменений в заключенный и действующий между Заказчиком и Исполнителем Договор на оказание услуг по привлечению партнеров, и эти изменения вступают в силу одновременно с внесением таких изменений в Оферту.</w:t>
      </w:r>
    </w:p>
    <w:p w:rsidR="00000000" w:rsidDel="00000000" w:rsidP="00000000" w:rsidRDefault="00000000" w:rsidRPr="00000000" w14:paraId="00000083">
      <w:pPr>
        <w:spacing w:after="0" w:line="24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7.6. Исполнитель вправе ознакомиться с Офертой в предыдущих редакциях на странице сайта в сети Интернет по адресу: https://partners.etagi.pro/.</w:t>
      </w:r>
    </w:p>
    <w:p w:rsidR="00000000" w:rsidDel="00000000" w:rsidP="00000000" w:rsidRDefault="00000000" w:rsidRPr="00000000" w14:paraId="00000084">
      <w:pPr>
        <w:spacing w:after="0" w:line="24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7.7. Договор может быть расторгнут:</w:t>
      </w:r>
    </w:p>
    <w:p w:rsidR="00000000" w:rsidDel="00000000" w:rsidP="00000000" w:rsidRDefault="00000000" w:rsidRPr="00000000" w14:paraId="00000085">
      <w:pPr>
        <w:numPr>
          <w:ilvl w:val="0"/>
          <w:numId w:val="1"/>
        </w:numPr>
        <w:shd w:fill="ffffff" w:val="clear"/>
        <w:spacing w:after="0" w:before="180" w:line="276" w:lineRule="auto"/>
        <w:ind w:left="720" w:hanging="36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в случае отзыва Оферты Договор считается прекращенным с момента отзыва, если иное не оговорено при отзыве Оферты;</w:t>
      </w:r>
      <w:r w:rsidDel="00000000" w:rsidR="00000000" w:rsidRPr="00000000">
        <w:rPr>
          <w:rtl w:val="0"/>
        </w:rPr>
      </w:r>
    </w:p>
    <w:p w:rsidR="00000000" w:rsidDel="00000000" w:rsidP="00000000" w:rsidRDefault="00000000" w:rsidRPr="00000000" w14:paraId="00000086">
      <w:pPr>
        <w:numPr>
          <w:ilvl w:val="0"/>
          <w:numId w:val="1"/>
        </w:numPr>
        <w:shd w:fill="ffffff" w:val="clear"/>
        <w:spacing w:after="0" w:before="0" w:line="276" w:lineRule="auto"/>
        <w:ind w:left="720" w:hanging="36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в случае одностороннего внесудебного отказа одной из сторон от исполнения Договора. Заинтересованная сторона должна направить письменное уведомление другой стороне не менее чем за 10 (десять) рабочих день до даты расторжения Договора; </w:t>
      </w:r>
      <w:r w:rsidDel="00000000" w:rsidR="00000000" w:rsidRPr="00000000">
        <w:rPr>
          <w:rtl w:val="0"/>
        </w:rPr>
      </w:r>
    </w:p>
    <w:p w:rsidR="00000000" w:rsidDel="00000000" w:rsidP="00000000" w:rsidRDefault="00000000" w:rsidRPr="00000000" w14:paraId="00000087">
      <w:pPr>
        <w:numPr>
          <w:ilvl w:val="0"/>
          <w:numId w:val="1"/>
        </w:numPr>
        <w:shd w:fill="ffffff" w:val="clear"/>
        <w:spacing w:after="0" w:before="0" w:line="240" w:lineRule="auto"/>
        <w:ind w:left="720" w:hanging="36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в случае одностороннего внесудебного отказа Заказчика от исполнения Договора по причине нарушения Исполнителем условий Договора. Договор считается прекращенным с даты отказа Заказчика от исполнения Договора;</w:t>
      </w:r>
      <w:r w:rsidDel="00000000" w:rsidR="00000000" w:rsidRPr="00000000">
        <w:rPr>
          <w:rtl w:val="0"/>
        </w:rPr>
      </w:r>
    </w:p>
    <w:p w:rsidR="00000000" w:rsidDel="00000000" w:rsidP="00000000" w:rsidRDefault="00000000" w:rsidRPr="00000000" w14:paraId="00000088">
      <w:pPr>
        <w:numPr>
          <w:ilvl w:val="0"/>
          <w:numId w:val="1"/>
        </w:numPr>
        <w:shd w:fill="ffffff" w:val="clear"/>
        <w:spacing w:after="0" w:before="0" w:line="240" w:lineRule="auto"/>
        <w:ind w:left="720" w:hanging="36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по соглашению сторон.</w:t>
      </w:r>
      <w:r w:rsidDel="00000000" w:rsidR="00000000" w:rsidRPr="00000000">
        <w:rPr>
          <w:rtl w:val="0"/>
        </w:rPr>
      </w:r>
    </w:p>
    <w:p w:rsidR="00000000" w:rsidDel="00000000" w:rsidP="00000000" w:rsidRDefault="00000000" w:rsidRPr="00000000" w14:paraId="00000089">
      <w:pPr>
        <w:shd w:fill="ffffff" w:val="clear"/>
        <w:spacing w:after="0" w:before="180" w:line="240" w:lineRule="auto"/>
        <w:ind w:firstLine="72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7.8. Исполнитель согласен с тем, что Заказчик не несет ответственности за возможные убытки, причиненные Исполнителю в связи прекращением действия Договора.</w:t>
      </w:r>
      <w:r w:rsidDel="00000000" w:rsidR="00000000" w:rsidRPr="00000000">
        <w:rPr>
          <w:rtl w:val="0"/>
        </w:rPr>
      </w:r>
    </w:p>
    <w:p w:rsidR="00000000" w:rsidDel="00000000" w:rsidP="00000000" w:rsidRDefault="00000000" w:rsidRPr="00000000" w14:paraId="0000008A">
      <w:pPr>
        <w:shd w:fill="ffffff" w:val="clear"/>
        <w:spacing w:after="180" w:before="180" w:line="24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7.9. Уступка прав по Договору допускается только с письменного согласия другой Стороны.</w:t>
      </w:r>
    </w:p>
    <w:p w:rsidR="00000000" w:rsidDel="00000000" w:rsidP="00000000" w:rsidRDefault="00000000" w:rsidRPr="00000000" w14:paraId="0000008B">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C">
      <w:pPr>
        <w:spacing w:after="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ООО «Этажи»</w:t>
      </w:r>
    </w:p>
    <w:p w:rsidR="00000000" w:rsidDel="00000000" w:rsidP="00000000" w:rsidRDefault="00000000" w:rsidRPr="00000000" w14:paraId="0000008D">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Место нахождения:</w:t>
      </w:r>
    </w:p>
    <w:p w:rsidR="00000000" w:rsidDel="00000000" w:rsidP="00000000" w:rsidRDefault="00000000" w:rsidRPr="00000000" w14:paraId="0000008E">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625000, Тюменская область, г. Тюмень, Ул. Ленина, Д.38/1, оф. 5</w:t>
      </w:r>
    </w:p>
    <w:p w:rsidR="00000000" w:rsidDel="00000000" w:rsidP="00000000" w:rsidRDefault="00000000" w:rsidRPr="00000000" w14:paraId="0000008F">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ОГРН 1027200835661</w:t>
      </w:r>
    </w:p>
    <w:p w:rsidR="00000000" w:rsidDel="00000000" w:rsidP="00000000" w:rsidRDefault="00000000" w:rsidRPr="00000000" w14:paraId="00000090">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ИНН/КПП 7202106387/720301001</w:t>
      </w:r>
    </w:p>
    <w:p w:rsidR="00000000" w:rsidDel="00000000" w:rsidP="00000000" w:rsidRDefault="00000000" w:rsidRPr="00000000" w14:paraId="00000091">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р/с 40702810424220000244</w:t>
      </w:r>
    </w:p>
    <w:p w:rsidR="00000000" w:rsidDel="00000000" w:rsidP="00000000" w:rsidRDefault="00000000" w:rsidRPr="00000000" w14:paraId="00000092">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Банк: ФИЛИАЛ ПАО «БАНК УРАЛСИБ» в г. Екатеринбург</w:t>
      </w:r>
    </w:p>
    <w:p w:rsidR="00000000" w:rsidDel="00000000" w:rsidP="00000000" w:rsidRDefault="00000000" w:rsidRPr="00000000" w14:paraId="00000093">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БИК 046577446</w:t>
      </w:r>
    </w:p>
    <w:p w:rsidR="00000000" w:rsidDel="00000000" w:rsidP="00000000" w:rsidRDefault="00000000" w:rsidRPr="00000000" w14:paraId="00000094">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к/с 30101810165770000446</w:t>
      </w:r>
    </w:p>
    <w:p w:rsidR="00000000" w:rsidDel="00000000" w:rsidP="00000000" w:rsidRDefault="00000000" w:rsidRPr="00000000" w14:paraId="00000095">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6">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7">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8">
      <w:pPr>
        <w:tabs>
          <w:tab w:val="left" w:leader="none" w:pos="284"/>
        </w:tabs>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9">
      <w:pPr>
        <w:tabs>
          <w:tab w:val="left" w:leader="none" w:pos="284"/>
        </w:tabs>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A">
      <w:pPr>
        <w:tabs>
          <w:tab w:val="left" w:leader="none" w:pos="284"/>
        </w:tabs>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B">
      <w:pPr>
        <w:tabs>
          <w:tab w:val="left" w:leader="none" w:pos="284"/>
        </w:tabs>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C">
      <w:pPr>
        <w:tabs>
          <w:tab w:val="left" w:leader="none" w:pos="284"/>
        </w:tabs>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D">
      <w:pPr>
        <w:tabs>
          <w:tab w:val="left" w:leader="none" w:pos="284"/>
        </w:tabs>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E">
      <w:pPr>
        <w:tabs>
          <w:tab w:val="left" w:leader="none" w:pos="284"/>
        </w:tabs>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F">
      <w:pPr>
        <w:tabs>
          <w:tab w:val="left" w:leader="none" w:pos="284"/>
        </w:tabs>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0">
      <w:pPr>
        <w:tabs>
          <w:tab w:val="left" w:leader="none" w:pos="284"/>
        </w:tabs>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1">
      <w:pPr>
        <w:tabs>
          <w:tab w:val="left" w:leader="none" w:pos="284"/>
        </w:tabs>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2">
      <w:pPr>
        <w:tabs>
          <w:tab w:val="left" w:leader="none" w:pos="284"/>
        </w:tabs>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3">
      <w:pPr>
        <w:tabs>
          <w:tab w:val="left" w:leader="none" w:pos="284"/>
        </w:tabs>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4">
      <w:pPr>
        <w:tabs>
          <w:tab w:val="left" w:leader="none" w:pos="284"/>
        </w:tabs>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5">
      <w:pPr>
        <w:tabs>
          <w:tab w:val="left" w:leader="none" w:pos="284"/>
        </w:tabs>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6">
      <w:pPr>
        <w:tabs>
          <w:tab w:val="left" w:leader="none" w:pos="284"/>
        </w:tabs>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7">
      <w:pPr>
        <w:tabs>
          <w:tab w:val="left" w:leader="none" w:pos="284"/>
        </w:tabs>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8">
      <w:pPr>
        <w:tabs>
          <w:tab w:val="left" w:leader="none" w:pos="284"/>
        </w:tabs>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9">
      <w:pPr>
        <w:tabs>
          <w:tab w:val="left" w:leader="none" w:pos="284"/>
        </w:tabs>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A">
      <w:pPr>
        <w:tabs>
          <w:tab w:val="left" w:leader="none" w:pos="284"/>
        </w:tabs>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B">
      <w:pPr>
        <w:tabs>
          <w:tab w:val="left" w:leader="none" w:pos="284"/>
        </w:tabs>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C">
      <w:pPr>
        <w:tabs>
          <w:tab w:val="left" w:leader="none" w:pos="284"/>
        </w:tabs>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D">
      <w:pPr>
        <w:tabs>
          <w:tab w:val="left" w:leader="none" w:pos="284"/>
        </w:tabs>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E">
      <w:pPr>
        <w:tabs>
          <w:tab w:val="left" w:leader="none" w:pos="284"/>
        </w:tabs>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F">
      <w:pPr>
        <w:tabs>
          <w:tab w:val="left" w:leader="none" w:pos="284"/>
        </w:tabs>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0">
      <w:pPr>
        <w:tabs>
          <w:tab w:val="left" w:leader="none" w:pos="284"/>
        </w:tabs>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1">
      <w:pPr>
        <w:tabs>
          <w:tab w:val="left" w:leader="none" w:pos="284"/>
        </w:tabs>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ПРИЛОЖЕНИЕ № 1 </w:t>
      </w:r>
    </w:p>
    <w:p w:rsidR="00000000" w:rsidDel="00000000" w:rsidP="00000000" w:rsidRDefault="00000000" w:rsidRPr="00000000" w14:paraId="000000B2">
      <w:pPr>
        <w:tabs>
          <w:tab w:val="left" w:leader="none" w:pos="284"/>
        </w:tabs>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К ДОГОВОРУ-ОФЕРТЕ НА ОКАЗАНИЕ УСЛУГ </w:t>
      </w:r>
    </w:p>
    <w:p w:rsidR="00000000" w:rsidDel="00000000" w:rsidP="00000000" w:rsidRDefault="00000000" w:rsidRPr="00000000" w14:paraId="000000B3">
      <w:pPr>
        <w:tabs>
          <w:tab w:val="left" w:leader="none" w:pos="284"/>
        </w:tabs>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ПО ПРИВЛЕЧЕНИЮ КЛИЕНТОВ</w:t>
      </w:r>
    </w:p>
    <w:p w:rsidR="00000000" w:rsidDel="00000000" w:rsidP="00000000" w:rsidRDefault="00000000" w:rsidRPr="00000000" w14:paraId="000000B4">
      <w:pPr>
        <w:tabs>
          <w:tab w:val="left" w:leader="none" w:pos="284"/>
        </w:tabs>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ВН/01-2025</w:t>
      </w:r>
    </w:p>
    <w:p w:rsidR="00000000" w:rsidDel="00000000" w:rsidP="00000000" w:rsidRDefault="00000000" w:rsidRPr="00000000" w14:paraId="000000B5">
      <w:pPr>
        <w:tabs>
          <w:tab w:val="left" w:leader="none" w:pos="284"/>
        </w:tabs>
        <w:spacing w:after="0" w:line="24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B6">
      <w:pPr>
        <w:tabs>
          <w:tab w:val="left" w:leader="none" w:pos="284"/>
        </w:tabs>
        <w:spacing w:after="0" w:line="24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B7">
      <w:pPr>
        <w:tabs>
          <w:tab w:val="left" w:leader="none" w:pos="284"/>
        </w:tabs>
        <w:spacing w:after="0" w:line="240" w:lineRule="auto"/>
        <w:jc w:val="both"/>
        <w:rPr>
          <w:rFonts w:ascii="Times New Roman" w:cs="Times New Roman" w:eastAsia="Times New Roman" w:hAnsi="Times New Roman"/>
          <w:b w:val="1"/>
        </w:rPr>
      </w:pPr>
      <w:r w:rsidDel="00000000" w:rsidR="00000000" w:rsidRPr="00000000">
        <w:rPr>
          <w:rtl w:val="0"/>
        </w:rPr>
      </w:r>
    </w:p>
    <w:sdt>
      <w:sdtPr>
        <w:lock w:val="contentLocked"/>
        <w:tag w:val="goog_rdk_0"/>
      </w:sdtPr>
      <w:sdtContent>
        <w:tbl>
          <w:tblPr>
            <w:tblStyle w:val="Table1"/>
            <w:tblW w:w="95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80"/>
            <w:gridCol w:w="2775"/>
            <w:gridCol w:w="3045"/>
            <w:gridCol w:w="3275.0000000000005"/>
            <w:tblGridChange w:id="0">
              <w:tblGrid>
                <w:gridCol w:w="480"/>
                <w:gridCol w:w="2775"/>
                <w:gridCol w:w="3045"/>
                <w:gridCol w:w="3275.000000000000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п/п</w:t>
                </w:r>
              </w:p>
            </w:tc>
            <w:tc>
              <w:tcPr>
                <w:shd w:fill="auto" w:val="clear"/>
                <w:tcMar>
                  <w:top w:w="100.0" w:type="dxa"/>
                  <w:left w:w="100.0" w:type="dxa"/>
                  <w:bottom w:w="100.0" w:type="dxa"/>
                  <w:right w:w="100.0" w:type="dxa"/>
                </w:tcMar>
                <w:vAlign w:val="top"/>
              </w:tcPr>
              <w:p w:rsidR="00000000" w:rsidDel="00000000" w:rsidP="00000000" w:rsidRDefault="00000000" w:rsidRPr="00000000" w14:paraId="000000B9">
                <w:pPr>
                  <w:widowControl w:val="0"/>
                  <w:spacing w:after="20" w:before="20" w:line="288"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Наименование услуг Заказчика*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A">
                <w:pPr>
                  <w:widowControl w:val="0"/>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Вознаграждение Исполнителя**</w:t>
                </w:r>
              </w:p>
            </w:tc>
            <w:tc>
              <w:tcPr>
                <w:shd w:fill="auto" w:val="clear"/>
                <w:tcMar>
                  <w:top w:w="100.0" w:type="dxa"/>
                  <w:left w:w="100.0" w:type="dxa"/>
                  <w:bottom w:w="100.0" w:type="dxa"/>
                  <w:right w:w="100.0" w:type="dxa"/>
                </w:tcMar>
                <w:vAlign w:val="top"/>
              </w:tcPr>
              <w:p w:rsidR="00000000" w:rsidDel="00000000" w:rsidP="00000000" w:rsidRDefault="00000000" w:rsidRPr="00000000" w14:paraId="000000BB">
                <w:pPr>
                  <w:widowControl w:val="0"/>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Территории РФ, на которых Оферта НЕ действует</w:t>
                </w:r>
              </w:p>
            </w:tc>
          </w:tr>
          <w:tr>
            <w:trPr>
              <w:cantSplit w:val="0"/>
              <w:trHeight w:val="775.95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B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E">
                <w:pPr>
                  <w:tabs>
                    <w:tab w:val="left" w:leader="none" w:pos="284"/>
                  </w:tabs>
                  <w:spacing w:after="0" w:line="240"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Услуги по сопровождению сделки с объектом недвижимости (в т.ч. по поиску покупателей / объектов недвижимости)</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B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C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w:t>
                </w:r>
              </w:p>
            </w:tc>
            <w:tc>
              <w:tcPr>
                <w:vMerge w:val="restart"/>
                <w:shd w:fill="auto" w:val="clear"/>
                <w:tcMar>
                  <w:top w:w="100.0" w:type="dxa"/>
                  <w:left w:w="100.0" w:type="dxa"/>
                  <w:bottom w:w="100.0" w:type="dxa"/>
                  <w:right w:w="100.0" w:type="dxa"/>
                </w:tcMar>
                <w:vAlign w:val="center"/>
              </w:tcPr>
              <w:p w:rsidR="00000000" w:rsidDel="00000000" w:rsidP="00000000" w:rsidRDefault="00000000" w:rsidRPr="00000000" w14:paraId="000000C1">
                <w:pPr>
                  <w:widowControl w:val="0"/>
                  <w:spacing w:after="0"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г. Махачкала, г. Каспийск Республики Дагестан </w:t>
                </w:r>
              </w:p>
              <w:p w:rsidR="00000000" w:rsidDel="00000000" w:rsidP="00000000" w:rsidRDefault="00000000" w:rsidRPr="00000000" w14:paraId="000000C2">
                <w:pPr>
                  <w:widowControl w:val="0"/>
                  <w:spacing w:after="0" w:line="240" w:lineRule="auto"/>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C3">
                <w:pPr>
                  <w:widowControl w:val="0"/>
                  <w:spacing w:after="0"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г. Благовещенск, г. Свободный Амурской области</w:t>
                </w:r>
              </w:p>
              <w:p w:rsidR="00000000" w:rsidDel="00000000" w:rsidP="00000000" w:rsidRDefault="00000000" w:rsidRPr="00000000" w14:paraId="000000C4">
                <w:pPr>
                  <w:widowControl w:val="0"/>
                  <w:spacing w:after="0" w:line="240" w:lineRule="auto"/>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C5">
                <w:pPr>
                  <w:widowControl w:val="0"/>
                  <w:spacing w:after="0"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г. Пенза Пензенской области</w:t>
                </w:r>
              </w:p>
              <w:p w:rsidR="00000000" w:rsidDel="00000000" w:rsidP="00000000" w:rsidRDefault="00000000" w:rsidRPr="00000000" w14:paraId="000000C6">
                <w:pPr>
                  <w:widowControl w:val="0"/>
                  <w:spacing w:after="0" w:line="240" w:lineRule="auto"/>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C7">
                <w:pPr>
                  <w:widowControl w:val="0"/>
                  <w:spacing w:after="0"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г. Туймазы Республики Башкортостан </w:t>
                </w:r>
              </w:p>
              <w:p w:rsidR="00000000" w:rsidDel="00000000" w:rsidP="00000000" w:rsidRDefault="00000000" w:rsidRPr="00000000" w14:paraId="000000C8">
                <w:pPr>
                  <w:widowControl w:val="0"/>
                  <w:spacing w:after="0" w:line="240" w:lineRule="auto"/>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C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white"/>
                    <w:rtl w:val="0"/>
                  </w:rPr>
                  <w:t xml:space="preserve">- г. Вологда Вологодской области</w:t>
                </w: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C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Услуги по сопровождению сделки по аренде (в т.ч. по поиску объектов аренды / арендаторов)</w:t>
                </w:r>
              </w:p>
            </w:tc>
            <w:tc>
              <w:tcPr>
                <w:shd w:fill="auto" w:val="clear"/>
                <w:tcMar>
                  <w:top w:w="100.0" w:type="dxa"/>
                  <w:left w:w="100.0" w:type="dxa"/>
                  <w:bottom w:w="100.0" w:type="dxa"/>
                  <w:right w:w="100.0" w:type="dxa"/>
                </w:tcMar>
                <w:vAlign w:val="top"/>
              </w:tcPr>
              <w:p w:rsidR="00000000" w:rsidDel="00000000" w:rsidP="00000000" w:rsidRDefault="00000000" w:rsidRPr="00000000" w14:paraId="000000CC">
                <w:pPr>
                  <w:widowControl w:val="0"/>
                  <w:spacing w:after="0" w:line="24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CD">
                <w:pPr>
                  <w:widowControl w:val="0"/>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w:t>
                </w:r>
              </w:p>
              <w:p w:rsidR="00000000" w:rsidDel="00000000" w:rsidP="00000000" w:rsidRDefault="00000000" w:rsidRPr="00000000" w14:paraId="000000CE">
                <w:pPr>
                  <w:widowControl w:val="0"/>
                  <w:spacing w:after="0" w:line="24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CF">
                <w:pPr>
                  <w:widowControl w:val="0"/>
                  <w:spacing w:after="0" w:line="24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D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D1">
                <w:pPr>
                  <w:widowControl w:val="0"/>
                  <w:spacing w:after="0" w:before="0" w:line="240" w:lineRule="auto"/>
                  <w:ind w:left="0" w:firstLine="0"/>
                  <w:jc w:val="center"/>
                  <w:rPr>
                    <w:rFonts w:ascii="Times New Roman" w:cs="Times New Roman" w:eastAsia="Times New Roman" w:hAnsi="Times New Roman"/>
                    <w:b w:val="1"/>
                  </w:rPr>
                </w:pPr>
                <w:r w:rsidDel="00000000" w:rsidR="00000000" w:rsidRPr="00000000">
                  <w:rPr>
                    <w:rtl w:val="0"/>
                  </w:rPr>
                </w:r>
              </w:p>
            </w:tc>
          </w:tr>
        </w:tbl>
      </w:sdtContent>
    </w:sdt>
    <w:p w:rsidR="00000000" w:rsidDel="00000000" w:rsidP="00000000" w:rsidRDefault="00000000" w:rsidRPr="00000000" w14:paraId="000000D2">
      <w:pPr>
        <w:tabs>
          <w:tab w:val="left" w:leader="none" w:pos="284"/>
        </w:tabs>
        <w:spacing w:after="0" w:line="240" w:lineRule="auto"/>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D3">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Услуги Заказчика, оплаченные привлеченным Исполнителем Клиентом или застройщиком-партнером Заказчика за привлеченного Клиента. </w:t>
      </w:r>
    </w:p>
    <w:p w:rsidR="00000000" w:rsidDel="00000000" w:rsidP="00000000" w:rsidRDefault="00000000" w:rsidRPr="00000000" w14:paraId="000000D4">
      <w:pPr>
        <w:widowControl w:val="0"/>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5">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процент (%) от суммы:</w:t>
      </w:r>
    </w:p>
    <w:p w:rsidR="00000000" w:rsidDel="00000000" w:rsidP="00000000" w:rsidRDefault="00000000" w:rsidRPr="00000000" w14:paraId="000000D6">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оплаченной привлеченным Клиентом Заказчику по Договору или </w:t>
      </w:r>
    </w:p>
    <w:p w:rsidR="00000000" w:rsidDel="00000000" w:rsidP="00000000" w:rsidRDefault="00000000" w:rsidRPr="00000000" w14:paraId="000000D7">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оплаченной застройщиком-партнером Заказчика за привлеченного Клиента.</w:t>
      </w:r>
    </w:p>
    <w:p w:rsidR="00000000" w:rsidDel="00000000" w:rsidP="00000000" w:rsidRDefault="00000000" w:rsidRPr="00000000" w14:paraId="000000D8">
      <w:pPr>
        <w:widowControl w:val="0"/>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9">
      <w:pPr>
        <w:widowControl w:val="0"/>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A">
      <w:pPr>
        <w:widowControl w:val="0"/>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B">
      <w:pPr>
        <w:tabs>
          <w:tab w:val="left" w:leader="none" w:pos="284"/>
        </w:tabs>
        <w:spacing w:after="0" w:line="240" w:lineRule="auto"/>
        <w:jc w:val="center"/>
        <w:rPr>
          <w:rFonts w:ascii="Times New Roman" w:cs="Times New Roman" w:eastAsia="Times New Roman" w:hAnsi="Times New Roman"/>
        </w:rPr>
      </w:pPr>
      <w:r w:rsidDel="00000000" w:rsidR="00000000" w:rsidRPr="00000000">
        <w:rPr>
          <w:rtl w:val="0"/>
        </w:rPr>
      </w:r>
    </w:p>
    <w:sectPr>
      <w:pgSz w:h="16838" w:w="11906" w:orient="portrait"/>
      <w:pgMar w:bottom="1134" w:top="1134" w:left="1700.787401574803" w:right="860.669291338583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Roboto" w:cs="Roboto" w:eastAsia="Roboto" w:hAnsi="Roboto"/>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ru-R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partners.etagi.pro/"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PNnG2HFa0NuSodcP/rvz/y07FA==">CgMxLjAaHwoBMBIaChgICVIUChJ0YWJsZS5hMDRzaW5oMzdra2E4AHIhMXp4dGNad1ZuZUhYMUxKNnNMRUwtemFZSXp3TjFUcEdB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